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en-US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MOKINIŲ MAITINIMO ORGANIZAVIMO VILNIAUS MIESTO SAVIVALDYBĖS DARŽELIUOSE-MOKYKLOSE TVARKOS APRAŠO PATVIRTINIMO IR VIENOS DIENOS MOKINIO MAITINIMO NORMOS NUSTATYMO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12FB625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BD3ECF">
        <w:t>2019 m. gruodžio 4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BD3ECF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BD3ECF">
        <w:t>304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05C4D9AF" w14:textId="4395BC95" w:rsidR="005C3CF8" w:rsidRPr="00B1522C" w:rsidRDefault="005C3CF8" w:rsidP="005C3CF8">
      <w:pPr>
        <w:spacing w:line="360" w:lineRule="auto"/>
        <w:ind w:firstLine="851"/>
        <w:jc w:val="both"/>
        <w:rPr>
          <w:lang w:val="lt-LT"/>
        </w:rPr>
      </w:pPr>
      <w:r w:rsidRPr="00B1522C">
        <w:rPr>
          <w:lang w:val="lt-LT"/>
        </w:rPr>
        <w:t xml:space="preserve">Vadovaudamasi Lietuvos Respublikos vietos savivaldos įstatymo 6 straipsnio 10 punktu, Lietuvos Respublikos švietimo įstatymo 36 straipsnio 9 dalimi, </w:t>
      </w:r>
      <w:r w:rsidRPr="00B1522C">
        <w:rPr>
          <w:color w:val="000000"/>
          <w:lang w:val="lt-LT"/>
        </w:rPr>
        <w:t xml:space="preserve">Lietuvos Respublikos sveikatos apsaugos ministro 2011 m. lapkričio 11 d. įsakymu Nr. V-964 „Dėl </w:t>
      </w:r>
      <w:r>
        <w:rPr>
          <w:color w:val="000000"/>
          <w:lang w:val="lt-LT"/>
        </w:rPr>
        <w:t>M</w:t>
      </w:r>
      <w:r w:rsidRPr="00B1522C">
        <w:rPr>
          <w:color w:val="000000"/>
          <w:lang w:val="lt-LT"/>
        </w:rPr>
        <w:t>aitinimo organizavimo ikimokyklinio ugdymo, bendrojo ugdymo mokyklose ir vaikų socialinės globos įstaigose tvarkos aprašo patvirtinimo</w:t>
      </w:r>
      <w:r>
        <w:rPr>
          <w:color w:val="000000"/>
          <w:lang w:val="lt-LT"/>
        </w:rPr>
        <w:t>“</w:t>
      </w:r>
      <w:r w:rsidRPr="00B1522C">
        <w:rPr>
          <w:color w:val="000000"/>
          <w:lang w:val="lt-LT"/>
        </w:rPr>
        <w:t xml:space="preserve">, </w:t>
      </w:r>
      <w:r>
        <w:rPr>
          <w:lang w:val="lt-LT"/>
        </w:rPr>
        <w:t>Vilniaus miesto</w:t>
      </w:r>
      <w:r w:rsidRPr="00B1522C">
        <w:rPr>
          <w:lang w:val="lt-LT"/>
        </w:rPr>
        <w:t xml:space="preserve"> savivaldybės taryba  </w:t>
      </w:r>
      <w:r w:rsidRPr="00B1522C">
        <w:rPr>
          <w:spacing w:val="60"/>
          <w:lang w:val="lt-LT"/>
        </w:rPr>
        <w:t>nusprendži</w:t>
      </w:r>
      <w:r>
        <w:rPr>
          <w:spacing w:val="60"/>
          <w:lang w:val="lt-LT"/>
        </w:rPr>
        <w:t>a</w:t>
      </w:r>
      <w:r w:rsidRPr="00B1522C">
        <w:rPr>
          <w:lang w:val="lt-LT"/>
        </w:rPr>
        <w:t>:</w:t>
      </w:r>
    </w:p>
    <w:p w14:paraId="6BDFB9A8" w14:textId="433592F3" w:rsidR="005C3CF8" w:rsidRPr="00B1522C" w:rsidRDefault="005C3CF8" w:rsidP="005C3CF8">
      <w:pPr>
        <w:spacing w:line="360" w:lineRule="auto"/>
        <w:ind w:firstLine="851"/>
        <w:jc w:val="both"/>
        <w:rPr>
          <w:lang w:val="lt-LT"/>
        </w:rPr>
      </w:pPr>
      <w:r w:rsidRPr="00B1522C">
        <w:rPr>
          <w:lang w:val="lt-LT"/>
        </w:rPr>
        <w:t xml:space="preserve">1. Patvirtinti </w:t>
      </w:r>
      <w:r>
        <w:rPr>
          <w:lang w:val="lt-LT"/>
        </w:rPr>
        <w:t>M</w:t>
      </w:r>
      <w:r w:rsidRPr="00B1522C">
        <w:rPr>
          <w:lang w:val="lt-LT"/>
        </w:rPr>
        <w:t>okinių maitinimo organizavimo Vilniaus miesto savivaldybės darželiuose</w:t>
      </w:r>
      <w:r>
        <w:rPr>
          <w:lang w:val="lt-LT"/>
        </w:rPr>
        <w:t>-</w:t>
      </w:r>
      <w:r w:rsidRPr="00B1522C">
        <w:rPr>
          <w:lang w:val="lt-LT"/>
        </w:rPr>
        <w:t>mokyklose tvarkos aprašą (pridedama).</w:t>
      </w:r>
    </w:p>
    <w:p w14:paraId="26206DCF" w14:textId="77777777" w:rsidR="00285FDC" w:rsidRDefault="005C3CF8" w:rsidP="00285FDC">
      <w:pPr>
        <w:spacing w:line="360" w:lineRule="auto"/>
        <w:ind w:left="180" w:firstLine="671"/>
        <w:jc w:val="both"/>
        <w:rPr>
          <w:lang w:val="lt-LT"/>
        </w:rPr>
      </w:pPr>
      <w:r>
        <w:rPr>
          <w:lang w:val="lt-LT"/>
        </w:rPr>
        <w:t xml:space="preserve">2. </w:t>
      </w:r>
      <w:r w:rsidR="00285FDC">
        <w:rPr>
          <w:lang w:val="lt-LT"/>
        </w:rPr>
        <w:t xml:space="preserve">Nustatyti šias </w:t>
      </w:r>
      <w:bookmarkStart w:id="6" w:name="_Hlk501199453"/>
      <w:r w:rsidR="00285FDC">
        <w:rPr>
          <w:lang w:val="lt-LT"/>
        </w:rPr>
        <w:t>vienos dienos vaiko maitinimo normas</w:t>
      </w:r>
      <w:bookmarkEnd w:id="6"/>
      <w:r w:rsidR="00285FDC">
        <w:rPr>
          <w:lang w:val="lt-LT"/>
        </w:rPr>
        <w:t>:</w:t>
      </w:r>
    </w:p>
    <w:p w14:paraId="45215546" w14:textId="77777777" w:rsidR="00285FDC" w:rsidRDefault="00285FDC" w:rsidP="00285FDC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2.1. pusryčiams – 1,16 Eur;</w:t>
      </w:r>
    </w:p>
    <w:p w14:paraId="2AD12550" w14:textId="77777777" w:rsidR="00285FDC" w:rsidRDefault="00285FDC" w:rsidP="00285FDC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2.2. pietums – 2,10 Eur;</w:t>
      </w:r>
    </w:p>
    <w:p w14:paraId="5C7FD6E3" w14:textId="58F229AC" w:rsidR="005C3CF8" w:rsidRDefault="00285FDC" w:rsidP="00285FDC">
      <w:pPr>
        <w:spacing w:line="360" w:lineRule="auto"/>
        <w:ind w:left="180" w:firstLine="671"/>
        <w:jc w:val="both"/>
        <w:rPr>
          <w:lang w:val="lt-LT"/>
        </w:rPr>
      </w:pPr>
      <w:r>
        <w:rPr>
          <w:lang w:val="lt-LT"/>
        </w:rPr>
        <w:t>2.3. pavakariams – 1,16 Eur.</w:t>
      </w:r>
    </w:p>
    <w:p w14:paraId="2541D3CF" w14:textId="5D3599B4" w:rsidR="005B799E" w:rsidRDefault="005B799E" w:rsidP="005C3CF8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i/>
          <w:sz w:val="16"/>
          <w:lang w:val="lt-LT"/>
        </w:rPr>
      </w:pPr>
      <w:r w:rsidRPr="005B799E">
        <w:rPr>
          <w:i/>
          <w:sz w:val="16"/>
          <w:lang w:val="lt-LT"/>
        </w:rPr>
        <w:t xml:space="preserve">2021 m. rugpjūčio 25 d.,  Vilniaus miesto savivaldybės tarybos sprendimo </w:t>
      </w:r>
      <w:bookmarkStart w:id="7" w:name="n_0"/>
      <w:r w:rsidR="00336D56" w:rsidRPr="00B65E45">
        <w:rPr>
          <w:i/>
          <w:sz w:val="16"/>
          <w:lang w:val="lt-LT"/>
        </w:rPr>
        <w:t xml:space="preserve">Nr. 1-1091 </w:t>
      </w:r>
      <w:bookmarkEnd w:id="7"/>
      <w:r w:rsidRPr="005B799E">
        <w:rPr>
          <w:i/>
          <w:sz w:val="16"/>
          <w:lang w:val="lt-LT"/>
        </w:rPr>
        <w:t>redakcija</w:t>
      </w:r>
    </w:p>
    <w:p w14:paraId="6C566FA5" w14:textId="04C10761" w:rsidR="00285FDC" w:rsidRPr="00285FDC" w:rsidRDefault="00285FDC" w:rsidP="005C3CF8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i/>
          <w:sz w:val="16"/>
          <w:lang w:val="lt-LT"/>
        </w:rPr>
      </w:pPr>
      <w:r w:rsidRPr="00285FDC">
        <w:rPr>
          <w:i/>
          <w:sz w:val="16"/>
          <w:lang w:val="lt-LT"/>
        </w:rPr>
        <w:t xml:space="preserve">2022 m. birželio 8 d. Vilniaus miesto savivaldybės tarybos sprendimo </w:t>
      </w:r>
      <w:bookmarkStart w:id="8" w:name="n_1"/>
      <w:r w:rsidR="00B65E45" w:rsidRPr="00B65E45">
        <w:rPr>
          <w:i/>
          <w:sz w:val="16"/>
          <w:lang w:val="lt-LT"/>
        </w:rPr>
        <w:t xml:space="preserve">Nr. 1-1465 </w:t>
      </w:r>
      <w:bookmarkEnd w:id="8"/>
      <w:r w:rsidRPr="00285FDC">
        <w:rPr>
          <w:i/>
          <w:sz w:val="16"/>
          <w:lang w:val="lt-LT"/>
        </w:rPr>
        <w:t>redakcija</w:t>
      </w:r>
    </w:p>
    <w:p w14:paraId="76ADD6A0" w14:textId="77777777" w:rsidR="005B799E" w:rsidRPr="005B799E" w:rsidRDefault="005B799E" w:rsidP="005C3CF8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i/>
          <w:sz w:val="16"/>
          <w:lang w:val="lt-LT"/>
        </w:rPr>
      </w:pPr>
    </w:p>
    <w:p w14:paraId="2F639C43" w14:textId="36839E8C" w:rsidR="005C3CF8" w:rsidRDefault="005C3CF8" w:rsidP="00285FDC">
      <w:pPr>
        <w:tabs>
          <w:tab w:val="num" w:pos="900"/>
          <w:tab w:val="left" w:pos="1080"/>
        </w:tabs>
        <w:spacing w:line="360" w:lineRule="auto"/>
        <w:jc w:val="both"/>
        <w:rPr>
          <w:lang w:val="lt-LT"/>
        </w:rPr>
      </w:pPr>
    </w:p>
    <w:p w14:paraId="1B6E901B" w14:textId="77777777" w:rsidR="005C3CF8" w:rsidRDefault="005C3CF8" w:rsidP="005C3CF8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Pr="00CE65EC">
        <w:rPr>
          <w:lang w:val="lt-LT"/>
        </w:rPr>
        <w:t xml:space="preserve">. Pavesti </w:t>
      </w:r>
      <w:r>
        <w:rPr>
          <w:lang w:val="lt-LT"/>
        </w:rPr>
        <w:t>Švietimo</w:t>
      </w:r>
      <w:r w:rsidRPr="00CE65EC">
        <w:rPr>
          <w:lang w:val="lt-LT"/>
        </w:rPr>
        <w:t xml:space="preserve"> </w:t>
      </w:r>
      <w:r>
        <w:rPr>
          <w:lang w:val="lt-LT"/>
        </w:rPr>
        <w:t xml:space="preserve">aplinkos </w:t>
      </w:r>
      <w:r w:rsidRPr="00CE65EC">
        <w:rPr>
          <w:lang w:val="lt-LT"/>
        </w:rPr>
        <w:t>skyriaus vedėjui kontroliuoti, kaip vykdomas šis sprendimas.</w:t>
      </w:r>
    </w:p>
    <w:p w14:paraId="7B9B2682" w14:textId="77777777" w:rsidR="005C3CF8" w:rsidRPr="00CE65EC" w:rsidRDefault="005C3CF8" w:rsidP="005C3CF8">
      <w:pPr>
        <w:tabs>
          <w:tab w:val="num" w:pos="900"/>
          <w:tab w:val="left" w:pos="108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4</w:t>
      </w:r>
      <w:r w:rsidRPr="00CE65EC">
        <w:rPr>
          <w:lang w:val="lt-LT"/>
        </w:rPr>
        <w:t>. Nustatyti, kad šis sprendimas įsigalioja 2020 m. sausio 1 d.</w:t>
      </w:r>
    </w:p>
    <w:p w14:paraId="0482AB37" w14:textId="77777777" w:rsidR="00615260" w:rsidRDefault="00615260">
      <w:pPr>
        <w:ind w:firstLine="720"/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p w14:paraId="731E228A" w14:textId="7429A7E7" w:rsidR="00BF5A88" w:rsidRDefault="00BF5A88" w:rsidP="00BF5A88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Meras</w:t>
      </w:r>
      <w:proofErr w:type="spellEnd"/>
      <w:r>
        <w:rPr>
          <w:color w:val="002060"/>
        </w:rPr>
        <w:tab/>
      </w:r>
      <w:proofErr w:type="spellStart"/>
      <w:r>
        <w:rPr>
          <w:color w:val="002060"/>
        </w:rPr>
        <w:t>Remigijus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Šimašius</w:t>
      </w:r>
      <w:proofErr w:type="spellEnd"/>
    </w:p>
    <w:p w14:paraId="7D1B39AF" w14:textId="21B783AF" w:rsidR="00BF5A88" w:rsidRDefault="00BF5A88" w:rsidP="00BF5A88">
      <w:pPr>
        <w:tabs>
          <w:tab w:val="right" w:pos="9638"/>
        </w:tabs>
        <w:jc w:val="center"/>
      </w:pPr>
      <w:r>
        <w:t>______________</w:t>
      </w:r>
    </w:p>
    <w:p w14:paraId="1843A133" w14:textId="77777777" w:rsidR="00BF5A88" w:rsidRDefault="00BF5A88" w:rsidP="00BF5A88">
      <w:pPr>
        <w:tabs>
          <w:tab w:val="right" w:pos="9638"/>
        </w:tabs>
        <w:jc w:val="center"/>
      </w:pPr>
    </w:p>
    <w:p w14:paraId="0482AB3F" w14:textId="43B7E971" w:rsidR="00615260" w:rsidRDefault="00615260">
      <w:pPr>
        <w:jc w:val="center"/>
      </w:pPr>
    </w:p>
    <w:p w14:paraId="01837649" w14:textId="2B5D8704" w:rsidR="00820BF0" w:rsidRPr="00820BF0" w:rsidRDefault="00820BF0" w:rsidP="00820BF0"/>
    <w:p w14:paraId="3E117CA5" w14:textId="3FE7A344" w:rsidR="00820BF0" w:rsidRPr="00820BF0" w:rsidRDefault="00820BF0" w:rsidP="00820BF0"/>
    <w:p w14:paraId="346F3747" w14:textId="29A874E3" w:rsidR="00820BF0" w:rsidRPr="00C30514" w:rsidRDefault="00820BF0" w:rsidP="00820BF0">
      <w:pPr>
        <w:rPr>
          <w:lang w:val="lt-LT"/>
        </w:rPr>
      </w:pPr>
    </w:p>
    <w:p w14:paraId="3E98F6FD" w14:textId="0D482F8A" w:rsidR="00820BF0" w:rsidRPr="00C30514" w:rsidRDefault="00820BF0" w:rsidP="00820BF0">
      <w:pPr>
        <w:rPr>
          <w:lang w:val="lt-LT"/>
        </w:rPr>
      </w:pPr>
    </w:p>
    <w:p w14:paraId="25547CA1" w14:textId="353DE882" w:rsidR="00820BF0" w:rsidRPr="00C30514" w:rsidRDefault="00820BF0" w:rsidP="00820BF0">
      <w:pPr>
        <w:rPr>
          <w:lang w:val="lt-LT"/>
        </w:rPr>
      </w:pPr>
    </w:p>
    <w:p w14:paraId="230D89A9" w14:textId="5BEC4A8A" w:rsidR="00820BF0" w:rsidRPr="00C30514" w:rsidRDefault="00820BF0" w:rsidP="00820BF0">
      <w:pPr>
        <w:tabs>
          <w:tab w:val="left" w:pos="1290"/>
        </w:tabs>
        <w:rPr>
          <w:lang w:val="lt-LT"/>
        </w:rPr>
      </w:pPr>
      <w:r w:rsidRPr="00C30514">
        <w:rPr>
          <w:lang w:val="lt-LT"/>
        </w:rPr>
        <w:tab/>
      </w:r>
    </w:p>
    <w:p w14:paraId="46897C02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lang w:val="lt-LT"/>
        </w:rPr>
      </w:pPr>
      <w:r w:rsidRPr="00C30514">
        <w:rPr>
          <w:lang w:val="lt-LT" w:eastAsia="lt-LT"/>
        </w:rPr>
        <w:t>PATVIRTINTA</w:t>
      </w:r>
    </w:p>
    <w:p w14:paraId="236728FA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4962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lang w:val="lt-LT" w:eastAsia="lt-LT"/>
        </w:rPr>
      </w:pPr>
      <w:r w:rsidRPr="00C30514">
        <w:rPr>
          <w:lang w:val="lt-LT" w:eastAsia="lt-LT"/>
        </w:rPr>
        <w:t>Vilniaus miesto savivaldybės tarybos</w:t>
      </w:r>
    </w:p>
    <w:p w14:paraId="479BC6E7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lang w:val="lt-LT" w:eastAsia="lt-LT"/>
        </w:rPr>
      </w:pPr>
      <w:r w:rsidRPr="00C30514">
        <w:rPr>
          <w:lang w:val="lt-LT" w:eastAsia="lt-LT"/>
        </w:rPr>
        <w:t>2019 m.              d.</w:t>
      </w:r>
    </w:p>
    <w:p w14:paraId="3E2A5BB8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lang w:val="lt-LT" w:eastAsia="lt-LT"/>
        </w:rPr>
      </w:pPr>
      <w:r w:rsidRPr="00C30514">
        <w:rPr>
          <w:lang w:val="lt-LT" w:eastAsia="lt-LT"/>
        </w:rPr>
        <w:t xml:space="preserve">sprendimu Nr.     </w:t>
      </w:r>
    </w:p>
    <w:p w14:paraId="7A0D667A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 w:eastAsia="lt-LT"/>
        </w:rPr>
      </w:pPr>
    </w:p>
    <w:p w14:paraId="6F213ED8" w14:textId="77777777" w:rsidR="00820BF0" w:rsidRPr="00C30514" w:rsidRDefault="00820BF0" w:rsidP="00820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lt-LT" w:eastAsia="lt-LT"/>
        </w:rPr>
      </w:pPr>
    </w:p>
    <w:p w14:paraId="6974CD4B" w14:textId="77777777" w:rsidR="00820BF0" w:rsidRPr="00C30514" w:rsidRDefault="00820BF0" w:rsidP="00820BF0">
      <w:pPr>
        <w:jc w:val="center"/>
        <w:rPr>
          <w:b/>
          <w:lang w:val="lt-LT"/>
        </w:rPr>
      </w:pPr>
      <w:r w:rsidRPr="00C30514">
        <w:rPr>
          <w:b/>
          <w:lang w:val="lt-LT"/>
        </w:rPr>
        <w:t>MOKINIŲ MAITINIMO ORGANIZAVIMO VILNIAUS MIESTO SAVIVALDYBĖS DARŽELIUOSE-MOKYKLOSE TVARKOS APRAŠAS</w:t>
      </w:r>
    </w:p>
    <w:p w14:paraId="40F49495" w14:textId="77777777" w:rsidR="00820BF0" w:rsidRPr="00C30514" w:rsidRDefault="00820BF0" w:rsidP="00820BF0">
      <w:pPr>
        <w:jc w:val="both"/>
        <w:rPr>
          <w:lang w:val="lt-LT"/>
        </w:rPr>
      </w:pPr>
    </w:p>
    <w:p w14:paraId="01F4E5E9" w14:textId="77777777" w:rsidR="00820BF0" w:rsidRPr="00C30514" w:rsidRDefault="00820BF0" w:rsidP="00820BF0">
      <w:pPr>
        <w:jc w:val="both"/>
        <w:rPr>
          <w:lang w:val="lt-LT"/>
        </w:rPr>
      </w:pPr>
    </w:p>
    <w:p w14:paraId="2B24BD97" w14:textId="77777777" w:rsidR="00820BF0" w:rsidRPr="00C30514" w:rsidRDefault="00820BF0" w:rsidP="00820BF0">
      <w:pPr>
        <w:jc w:val="center"/>
        <w:rPr>
          <w:b/>
          <w:lang w:val="lt-LT"/>
        </w:rPr>
      </w:pPr>
      <w:r w:rsidRPr="00C30514">
        <w:rPr>
          <w:b/>
          <w:lang w:val="lt-LT"/>
        </w:rPr>
        <w:t>I. BENDROSIOS NUOSTATOS</w:t>
      </w:r>
    </w:p>
    <w:p w14:paraId="3B8A0833" w14:textId="77777777" w:rsidR="00820BF0" w:rsidRPr="00C30514" w:rsidRDefault="00820BF0" w:rsidP="00820BF0">
      <w:pPr>
        <w:jc w:val="center"/>
        <w:rPr>
          <w:lang w:val="lt-LT"/>
        </w:rPr>
      </w:pPr>
    </w:p>
    <w:p w14:paraId="39695BCD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1. Mokinių maitinimo organizavimo Vilniaus miesto savivaldybės darželiuose-mokyklose tvarkos aprašas (toliau – tvarkos aprašas) reglamentuoja mokinių maitinimo organizavimą Vilniaus miesto savivaldybės darželiuose-mokyklose (toliau – darželis-mokykla).</w:t>
      </w:r>
    </w:p>
    <w:p w14:paraId="19F3A80F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2. Šiuo tvarkos aprašu vadovaujasi tik darželiai-mokyklos, kuriose maistą ruošia šių įstaigų darbuotojai.</w:t>
      </w:r>
    </w:p>
    <w:p w14:paraId="33830019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3. Šis tvarkos aprašas taikomas tik mokiniams, besimokantiems pagal pradinio ugdymo programas (1–4 klasių) ir kuriems nėra skirtas nemokamas maitinimas.</w:t>
      </w:r>
    </w:p>
    <w:p w14:paraId="43A77ED9" w14:textId="77777777" w:rsidR="00820BF0" w:rsidRPr="00C30514" w:rsidRDefault="00820BF0" w:rsidP="00820BF0">
      <w:pPr>
        <w:spacing w:line="360" w:lineRule="auto"/>
        <w:jc w:val="both"/>
        <w:rPr>
          <w:lang w:val="lt-LT"/>
        </w:rPr>
      </w:pPr>
    </w:p>
    <w:p w14:paraId="0BBA146A" w14:textId="77777777" w:rsidR="00820BF0" w:rsidRPr="00C30514" w:rsidRDefault="00820BF0" w:rsidP="00820BF0">
      <w:pPr>
        <w:spacing w:line="360" w:lineRule="auto"/>
        <w:jc w:val="center"/>
        <w:rPr>
          <w:lang w:val="lt-LT"/>
        </w:rPr>
      </w:pPr>
      <w:r w:rsidRPr="00C30514">
        <w:rPr>
          <w:b/>
          <w:lang w:val="lt-LT"/>
        </w:rPr>
        <w:t>II. MOKINIŲ MAITINIMO ORGANIZAVIMAS</w:t>
      </w:r>
    </w:p>
    <w:p w14:paraId="7CADE837" w14:textId="77777777" w:rsidR="00820BF0" w:rsidRPr="00C30514" w:rsidRDefault="00820BF0" w:rsidP="00820BF0">
      <w:pPr>
        <w:spacing w:line="360" w:lineRule="auto"/>
        <w:jc w:val="center"/>
        <w:rPr>
          <w:lang w:val="lt-LT"/>
        </w:rPr>
      </w:pPr>
    </w:p>
    <w:p w14:paraId="36B291A6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 xml:space="preserve">4. Maitinimas </w:t>
      </w:r>
      <w:bookmarkStart w:id="9" w:name="_Hlk499719261"/>
      <w:r w:rsidRPr="00C30514">
        <w:rPr>
          <w:lang w:val="lt-LT"/>
        </w:rPr>
        <w:t xml:space="preserve">darželiuose-mokyklose </w:t>
      </w:r>
      <w:bookmarkEnd w:id="9"/>
      <w:r w:rsidRPr="00C30514">
        <w:rPr>
          <w:lang w:val="lt-LT"/>
        </w:rPr>
        <w:t>organizuojamas vadovaujantis teisės aktais, reglamentuojančiais mokinių maitinimo organizavimą, maisto gaminimą, patalpų ir įrangos priežiūrą, higienos normas, sveikatos bei saugos reikalavimus.</w:t>
      </w:r>
    </w:p>
    <w:p w14:paraId="7B8A56F5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5. Už mokinių maitinimo organizavimą darželiuose-mokyklose atsakingas įstaigos vadovas.</w:t>
      </w:r>
    </w:p>
    <w:p w14:paraId="0536E40D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6. Darželiuose-mokyklose besimokančių mokinių tėvai (globėjai) prašymus dėl mokinių maitinimo kasmet pateikia įstaigos vadovui.</w:t>
      </w:r>
    </w:p>
    <w:p w14:paraId="25D781B1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7. Prašyme pateikiami šie duomenys:</w:t>
      </w:r>
    </w:p>
    <w:p w14:paraId="57973B44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7.1. mokinio vardas, pavardė;</w:t>
      </w:r>
    </w:p>
    <w:p w14:paraId="5FC982FB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7.2. pageidaujama dienos maitinimo dalis (pusryčiai, pietūs, pavakariai).</w:t>
      </w:r>
    </w:p>
    <w:p w14:paraId="50B2CADF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8. Mokinių tėvai (globėjai) moka nustatyto dydžio vienos dienos mokinio maitinimo normos mokestį (toliau – mokestis už maitinimą) už kiekvieną mokinio lankytą dieną, tėvams (globėjams) pateikus prašymą nuo kito mėnesio 1 dienos.</w:t>
      </w:r>
    </w:p>
    <w:p w14:paraId="761DB83B" w14:textId="77777777" w:rsidR="00820BF0" w:rsidRPr="00C30514" w:rsidRDefault="00820BF0" w:rsidP="00820BF0">
      <w:pPr>
        <w:spacing w:line="360" w:lineRule="auto"/>
        <w:ind w:firstLine="720"/>
        <w:contextualSpacing/>
        <w:jc w:val="both"/>
        <w:rPr>
          <w:u w:val="single"/>
          <w:lang w:val="lt-LT"/>
        </w:rPr>
      </w:pPr>
      <w:r w:rsidRPr="00C30514">
        <w:rPr>
          <w:lang w:val="lt-LT"/>
        </w:rPr>
        <w:t xml:space="preserve">9. Mokestis už maitinimą skiriamas mokinių maitinimui (maisto produktams įsigyti), taip pat gali būti skiriamas virtuvių įrangos priežiūrai. Ne daugiau kaip 10 procentų mokesčio gali būti </w:t>
      </w:r>
      <w:r w:rsidRPr="00C30514">
        <w:rPr>
          <w:lang w:val="lt-LT"/>
        </w:rPr>
        <w:lastRenderedPageBreak/>
        <w:t xml:space="preserve">skiriama maisto gamybos proceso tobulinimui bei </w:t>
      </w:r>
      <w:r w:rsidRPr="00C30514">
        <w:rPr>
          <w:color w:val="000000"/>
          <w:lang w:val="lt-LT"/>
        </w:rPr>
        <w:t xml:space="preserve">mokinių sveikos mitybos įpročių ugdymo priemonėms įsigyti. </w:t>
      </w:r>
      <w:r w:rsidRPr="00C30514">
        <w:rPr>
          <w:lang w:val="lt-LT"/>
        </w:rPr>
        <w:t xml:space="preserve">  </w:t>
      </w:r>
    </w:p>
    <w:p w14:paraId="6D31ACDC" w14:textId="77777777" w:rsidR="00820BF0" w:rsidRPr="00C30514" w:rsidRDefault="00820BF0" w:rsidP="00820BF0">
      <w:pPr>
        <w:spacing w:line="360" w:lineRule="auto"/>
        <w:jc w:val="center"/>
        <w:rPr>
          <w:b/>
          <w:lang w:val="lt-LT"/>
        </w:rPr>
      </w:pPr>
      <w:r w:rsidRPr="00C30514">
        <w:rPr>
          <w:lang w:val="lt-LT"/>
        </w:rPr>
        <w:t xml:space="preserve">           </w:t>
      </w:r>
      <w:r w:rsidRPr="00C30514">
        <w:rPr>
          <w:b/>
          <w:lang w:val="lt-LT"/>
        </w:rPr>
        <w:t>III. BAIGIAMOSIOS NUOSTATOS</w:t>
      </w:r>
    </w:p>
    <w:p w14:paraId="25C176D3" w14:textId="77777777" w:rsidR="00820BF0" w:rsidRPr="00C30514" w:rsidRDefault="00820BF0" w:rsidP="00820BF0">
      <w:pPr>
        <w:spacing w:line="360" w:lineRule="auto"/>
        <w:jc w:val="center"/>
        <w:rPr>
          <w:lang w:val="lt-LT"/>
        </w:rPr>
      </w:pPr>
    </w:p>
    <w:p w14:paraId="09F83CB8" w14:textId="77777777" w:rsidR="00820BF0" w:rsidRPr="00C30514" w:rsidRDefault="00820BF0" w:rsidP="00820BF0">
      <w:pPr>
        <w:spacing w:line="360" w:lineRule="auto"/>
        <w:ind w:firstLine="720"/>
        <w:jc w:val="both"/>
        <w:rPr>
          <w:color w:val="000000"/>
          <w:lang w:val="lt-LT"/>
        </w:rPr>
      </w:pPr>
      <w:r w:rsidRPr="00C30514">
        <w:rPr>
          <w:lang w:val="lt-LT"/>
        </w:rPr>
        <w:t>10. Mokestis už mokinių maitinimą darželiuose-mokyklose mokamas už praėjusį mėnesį ir turi būti sumokėtas iki einamojo mėnesio 25 dienos</w:t>
      </w:r>
      <w:r w:rsidRPr="00C30514">
        <w:rPr>
          <w:color w:val="000000"/>
          <w:lang w:val="lt-LT"/>
        </w:rPr>
        <w:t>. Mokestis už kiekvieno mokinio maitinimą turi būti mokamas atskiru mokėjimu pagal atitinkamam vaikui priskirtą mokėtojo kodą, įmokos kodą ir suformuotą bei įstaigos pateiktą apskaitos dokumentą.</w:t>
      </w:r>
    </w:p>
    <w:p w14:paraId="133E1DF0" w14:textId="77777777" w:rsidR="00820BF0" w:rsidRPr="00C30514" w:rsidRDefault="00820BF0" w:rsidP="00820BF0">
      <w:pPr>
        <w:spacing w:line="360" w:lineRule="auto"/>
        <w:ind w:firstLine="720"/>
        <w:jc w:val="both"/>
        <w:rPr>
          <w:color w:val="000000"/>
          <w:lang w:val="lt-LT"/>
        </w:rPr>
      </w:pPr>
      <w:r w:rsidRPr="00C30514">
        <w:rPr>
          <w:color w:val="000000"/>
          <w:lang w:val="lt-LT"/>
        </w:rPr>
        <w:t>11. Tėvams (globėjams) laiku nesumokėjus nustatytų įmokų už mokinio maitinimą, skola išieškoma teisės aktų nustatyta tvarka.</w:t>
      </w:r>
    </w:p>
    <w:p w14:paraId="510F316A" w14:textId="77777777" w:rsidR="00820BF0" w:rsidRPr="00C30514" w:rsidRDefault="00820BF0" w:rsidP="00820BF0">
      <w:pPr>
        <w:spacing w:line="360" w:lineRule="auto"/>
        <w:ind w:firstLine="720"/>
        <w:jc w:val="both"/>
        <w:rPr>
          <w:lang w:val="lt-LT"/>
        </w:rPr>
      </w:pPr>
      <w:r w:rsidRPr="00C30514">
        <w:rPr>
          <w:lang w:val="lt-LT"/>
        </w:rPr>
        <w:t>12. Už šio tvarkos aprašo įgyvendinimą, tinkamų sąlygų sudarymą mokinių maitinimui organizuoti ir mokinių maitinimo organizavimą atsako darželio-mokyklos vadovas.</w:t>
      </w:r>
    </w:p>
    <w:p w14:paraId="4EE7964F" w14:textId="77777777" w:rsidR="00820BF0" w:rsidRPr="00425B98" w:rsidRDefault="00820BF0" w:rsidP="00820BF0">
      <w:pPr>
        <w:spacing w:line="360" w:lineRule="auto"/>
        <w:ind w:firstLine="720"/>
      </w:pPr>
    </w:p>
    <w:p w14:paraId="257E36A2" w14:textId="77777777" w:rsidR="00820BF0" w:rsidRPr="00425B98" w:rsidRDefault="00820BF0" w:rsidP="00820BF0">
      <w:pPr>
        <w:spacing w:line="360" w:lineRule="auto"/>
        <w:ind w:firstLine="720"/>
        <w:jc w:val="center"/>
      </w:pPr>
      <w:r w:rsidRPr="00425B98">
        <w:t>_________________________________________________</w:t>
      </w:r>
    </w:p>
    <w:p w14:paraId="7602A7D6" w14:textId="77777777" w:rsidR="00820BF0" w:rsidRPr="00425B98" w:rsidRDefault="00820BF0" w:rsidP="00820BF0">
      <w:pPr>
        <w:spacing w:line="360" w:lineRule="auto"/>
      </w:pPr>
    </w:p>
    <w:p w14:paraId="5EEDA56A" w14:textId="77777777" w:rsidR="00820BF0" w:rsidRPr="00425B98" w:rsidRDefault="00820BF0" w:rsidP="00820BF0">
      <w:pPr>
        <w:spacing w:line="360" w:lineRule="auto"/>
      </w:pPr>
    </w:p>
    <w:p w14:paraId="5DEFCA45" w14:textId="77777777" w:rsidR="00820BF0" w:rsidRPr="00425B98" w:rsidRDefault="00820BF0" w:rsidP="00820BF0"/>
    <w:p w14:paraId="532F8F15" w14:textId="77777777" w:rsidR="00820BF0" w:rsidRPr="00425B98" w:rsidRDefault="00820BF0" w:rsidP="00820BF0"/>
    <w:p w14:paraId="12F4706B" w14:textId="77777777" w:rsidR="00820BF0" w:rsidRPr="00820BF0" w:rsidRDefault="00820BF0" w:rsidP="00820BF0">
      <w:pPr>
        <w:tabs>
          <w:tab w:val="left" w:pos="1290"/>
        </w:tabs>
      </w:pPr>
    </w:p>
    <w:sectPr w:rsidR="00820BF0" w:rsidRPr="00820BF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75CA" w14:textId="77777777" w:rsidR="0035558C" w:rsidRDefault="0035558C">
      <w:r>
        <w:separator/>
      </w:r>
    </w:p>
  </w:endnote>
  <w:endnote w:type="continuationSeparator" w:id="0">
    <w:p w14:paraId="2679EB41" w14:textId="77777777" w:rsidR="0035558C" w:rsidRDefault="003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3681" w14:textId="77777777" w:rsidR="0035558C" w:rsidRDefault="0035558C">
      <w:r>
        <w:separator/>
      </w:r>
    </w:p>
  </w:footnote>
  <w:footnote w:type="continuationSeparator" w:id="0">
    <w:p w14:paraId="0B18E914" w14:textId="77777777" w:rsidR="0035558C" w:rsidRDefault="0035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10" w:name="specialiojiZyma"/>
    <w: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121772"/>
    <w:rsid w:val="001B5BA6"/>
    <w:rsid w:val="00275437"/>
    <w:rsid w:val="00285FDC"/>
    <w:rsid w:val="00336D56"/>
    <w:rsid w:val="00350765"/>
    <w:rsid w:val="0035558C"/>
    <w:rsid w:val="004078D4"/>
    <w:rsid w:val="00426B37"/>
    <w:rsid w:val="004A4E3E"/>
    <w:rsid w:val="005170AC"/>
    <w:rsid w:val="00574A97"/>
    <w:rsid w:val="00582CF5"/>
    <w:rsid w:val="005B799E"/>
    <w:rsid w:val="005C3CF8"/>
    <w:rsid w:val="00615260"/>
    <w:rsid w:val="006305A5"/>
    <w:rsid w:val="006E49EE"/>
    <w:rsid w:val="0078388D"/>
    <w:rsid w:val="00790322"/>
    <w:rsid w:val="007E1945"/>
    <w:rsid w:val="007E5BA7"/>
    <w:rsid w:val="00801EA4"/>
    <w:rsid w:val="00820BF0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65E45"/>
    <w:rsid w:val="00B84A98"/>
    <w:rsid w:val="00BD3ECF"/>
    <w:rsid w:val="00BF5A88"/>
    <w:rsid w:val="00C30514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E74D09AC-493D-450F-80EA-6E08ECE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37846647b2842a2986056632236a20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b37846647b2842a2986056632236a20c</Template>
  <TotalTime>1</TotalTime>
  <Pages>3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2019-12-04</Manager>
  <Company>SINTAGMA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 ORGANIZAVIMO VILNIAUS MIESTO SAVIVALDYBĖS DARŽELIUOSE-MOKYKLOSE TVARKOS APRAŠO PATVIRTINIMO IR VIENOS DIENOS MOKINIO MAITINIMO NORMOS NUSTATYMO</dc:title>
  <dc:subject>1-304</dc:subject>
  <dc:creator>VILNIAUS MIESTO SAVIVALDYBĖS TARYBA</dc:creator>
  <cp:lastModifiedBy>Daiva Kasperaitienė</cp:lastModifiedBy>
  <cp:revision>3</cp:revision>
  <dcterms:created xsi:type="dcterms:W3CDTF">2022-06-13T11:30:00Z</dcterms:created>
  <dcterms:modified xsi:type="dcterms:W3CDTF">2022-06-13T11:30:00Z</dcterms:modified>
  <cp:category>SPRENDIMAS</cp:category>
</cp:coreProperties>
</file>